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2F8" w:rsidRDefault="00C72057">
      <w:pPr>
        <w:pStyle w:val="Normalwebb"/>
      </w:pPr>
      <w:bookmarkStart w:id="0" w:name="_GoBack"/>
      <w:r>
        <w:rPr>
          <w:b/>
          <w:bCs/>
        </w:rPr>
        <w:t>Nya regler om hantering av personuppgifter</w:t>
      </w:r>
    </w:p>
    <w:bookmarkEnd w:id="0"/>
    <w:p w:rsidR="00DA72F8" w:rsidRDefault="00C72057">
      <w:pPr>
        <w:pStyle w:val="Normalwebb"/>
      </w:pPr>
      <w:r>
        <w:t xml:space="preserve">Med anledning av den nya dataskyddsförordningen, </w:t>
      </w:r>
      <w:proofErr w:type="spellStart"/>
      <w:r>
        <w:t>GDPR</w:t>
      </w:r>
      <w:proofErr w:type="spellEnd"/>
      <w:r>
        <w:t xml:space="preserve">, som trädde i </w:t>
      </w:r>
    </w:p>
    <w:p w:rsidR="00DA72F8" w:rsidRDefault="00C72057">
      <w:pPr>
        <w:pStyle w:val="Normalwebb"/>
      </w:pPr>
      <w:r>
        <w:t xml:space="preserve">kraft den 25 maj 2018, vill vi informera om hur och varför NTS hanterar personuppgifter </w:t>
      </w:r>
    </w:p>
    <w:p w:rsidR="00DA72F8" w:rsidRDefault="00C72057">
      <w:pPr>
        <w:pStyle w:val="Normalwebb"/>
      </w:pPr>
      <w:r>
        <w:t> </w:t>
      </w:r>
    </w:p>
    <w:p w:rsidR="00DA72F8" w:rsidRDefault="00C72057">
      <w:pPr>
        <w:pStyle w:val="Normalwebb"/>
      </w:pPr>
      <w:r>
        <w:rPr>
          <w:b/>
          <w:bCs/>
        </w:rPr>
        <w:t>NTS</w:t>
      </w:r>
      <w:r>
        <w:t xml:space="preserve"> är en </w:t>
      </w:r>
      <w:r>
        <w:t xml:space="preserve">samfällighetsförening som följer Lagen om förvaltning av </w:t>
      </w:r>
      <w:proofErr w:type="gramStart"/>
      <w:r>
        <w:t>samfälligheter  (</w:t>
      </w:r>
      <w:proofErr w:type="gramEnd"/>
      <w:r>
        <w:t xml:space="preserve">1973:1150). För att uppfylla lagen krävs att styrelsen i </w:t>
      </w:r>
      <w:r>
        <w:rPr>
          <w:b/>
          <w:bCs/>
        </w:rPr>
        <w:t>NTS</w:t>
      </w:r>
      <w:r>
        <w:t xml:space="preserve"> för en medlemsförteckning. Förteckningens ändamål är att på ett säkert sätt delge medlemmarna information om styrelsens v</w:t>
      </w:r>
      <w:r>
        <w:t>erksamhet och förhållanden i samfälligheten, kallelse till årsstämma eller eventuell extrastämma samt för uttaxering av avgifter.</w:t>
      </w:r>
    </w:p>
    <w:p w:rsidR="00DA72F8" w:rsidRDefault="00C72057">
      <w:pPr>
        <w:pStyle w:val="Normalwebb"/>
      </w:pPr>
      <w:r>
        <w:t xml:space="preserve"> För administration och kontakt med medlemmarna innehåller </w:t>
      </w:r>
      <w:r>
        <w:rPr>
          <w:b/>
          <w:bCs/>
        </w:rPr>
        <w:t>NTS</w:t>
      </w:r>
      <w:r>
        <w:t>:s medlemsregister följande uppgifter om varje medlem: Namn på s</w:t>
      </w:r>
      <w:r>
        <w:t xml:space="preserve">amtliga delägare av i samfälligheten ingående fastigheter, fastighetsbeteckning, adress (email och/eller post) samt telefonnummer. Annan person som har kontakt med </w:t>
      </w:r>
      <w:r>
        <w:rPr>
          <w:b/>
          <w:bCs/>
        </w:rPr>
        <w:t>NTS</w:t>
      </w:r>
      <w:r>
        <w:t xml:space="preserve"> i egenskap av avtalspart, kund, leverantör och liknande behöver också uppge uppgifter om</w:t>
      </w:r>
      <w:r>
        <w:t xml:space="preserve"> sig själv. </w:t>
      </w:r>
      <w:r>
        <w:rPr>
          <w:b/>
          <w:bCs/>
        </w:rPr>
        <w:t>NTS</w:t>
      </w:r>
      <w:r>
        <w:t xml:space="preserve"> behandlar uppgifter som är nödvändiga för att bedriva </w:t>
      </w:r>
      <w:r>
        <w:rPr>
          <w:b/>
          <w:bCs/>
        </w:rPr>
        <w:t>NTS</w:t>
      </w:r>
      <w:r>
        <w:t>:s verksamhet enligt stadgar och lag. Vi handhar inte några känsliga personuppgifter.</w:t>
      </w:r>
    </w:p>
    <w:p w:rsidR="00DA72F8" w:rsidRDefault="00C72057">
      <w:pPr>
        <w:pStyle w:val="Normalwebb"/>
      </w:pPr>
      <w:r>
        <w:t> </w:t>
      </w:r>
    </w:p>
    <w:p w:rsidR="00DA72F8" w:rsidRDefault="00C72057">
      <w:pPr>
        <w:pStyle w:val="Normalwebb"/>
      </w:pPr>
      <w:r>
        <w:t>Dina uppgifter lagras bara så länge som krävs för att vi ska kunna administrera ditt medlemskap</w:t>
      </w:r>
      <w:r>
        <w:t xml:space="preserve"> eller så länge som vi måste eller kan lagra dem enligt lag. Därefter raderas de enligt den gallringsrutin som gäller. Vi raderar inte dina personuppgifter när det finns ett legalt krav att lagra dem eller en rättslig grund att behålla dem. Vi spar uppgift</w:t>
      </w:r>
      <w:r>
        <w:t xml:space="preserve">erna så länge du är medlem och/eller de behövs för </w:t>
      </w:r>
      <w:r>
        <w:rPr>
          <w:b/>
          <w:bCs/>
        </w:rPr>
        <w:t>NTS</w:t>
      </w:r>
      <w:r>
        <w:t xml:space="preserve">:s verksamhet. </w:t>
      </w:r>
      <w:r>
        <w:rPr>
          <w:b/>
          <w:bCs/>
        </w:rPr>
        <w:t>NTS</w:t>
      </w:r>
      <w:r>
        <w:t xml:space="preserve"> lämnar inte ut personuppgifter i marknadsföringssyfte, men kan komma att dela medlemsuppgifter med försäkringsbolag, offentliga organ, myndigheter och andra när så krävs enligt lag el</w:t>
      </w:r>
      <w:r>
        <w:t xml:space="preserve">ler erfordras för </w:t>
      </w:r>
      <w:r>
        <w:rPr>
          <w:b/>
          <w:bCs/>
        </w:rPr>
        <w:t>NTS</w:t>
      </w:r>
      <w:r>
        <w:t>:s verksamhet enligt stadgarna. Om samtycke givits till viss åtgärd så kommer uppgifterna att behandlas under den tid samtycket gäller. När en person inte längre önskar att ta del av en viss åtgärd har denne rätt att när om helst återk</w:t>
      </w:r>
      <w:r>
        <w:t>alla sitt samtycke.</w:t>
      </w:r>
    </w:p>
    <w:p w:rsidR="00DA72F8" w:rsidRDefault="00C72057">
      <w:pPr>
        <w:pStyle w:val="Normalwebb"/>
      </w:pPr>
      <w:r>
        <w:t> </w:t>
      </w:r>
    </w:p>
    <w:p w:rsidR="00DA72F8" w:rsidRDefault="00C72057">
      <w:pPr>
        <w:pStyle w:val="Normalwebb"/>
      </w:pPr>
      <w:r>
        <w:t>Du har rätt att få veta vilka personuppgifter vi har om dig. Om de är felaktiga eller ofullständiga kan du begära att de rättas eller tas bort. Som medlem kan du också under vissa förutsättningar på begäran få uppgifter raderade, exem</w:t>
      </w:r>
      <w:r>
        <w:t xml:space="preserve">pelvis om uppgifterna är </w:t>
      </w:r>
      <w:proofErr w:type="spellStart"/>
      <w:proofErr w:type="gramStart"/>
      <w:r>
        <w:t>felaktiga.En</w:t>
      </w:r>
      <w:proofErr w:type="spellEnd"/>
      <w:proofErr w:type="gramEnd"/>
      <w:r>
        <w:t xml:space="preserve"> gång per år kan du kostnadsfritt begära registerutdrag på de personuppgifter vi har om dig. Då behöver vi din skriftliga begäran. </w:t>
      </w:r>
    </w:p>
    <w:p w:rsidR="00DA72F8" w:rsidRDefault="00C72057">
      <w:pPr>
        <w:pStyle w:val="Normalwebb"/>
      </w:pPr>
      <w:r>
        <w:t> </w:t>
      </w:r>
    </w:p>
    <w:p w:rsidR="00DA72F8" w:rsidRDefault="00C72057">
      <w:pPr>
        <w:pStyle w:val="Normalwebb"/>
      </w:pPr>
      <w:r>
        <w:t xml:space="preserve">Du kan läsa mer om dina rättigheter hos Datainspektionen </w:t>
      </w:r>
      <w:hyperlink r:id="rId6" w:history="1">
        <w:r>
          <w:rPr>
            <w:rStyle w:val="Hyperlnk"/>
          </w:rPr>
          <w:t>https://www.datainspektionen.se/dataskyddsreformen/dataskyddsforordningen/de-registrerades-rattigheter/</w:t>
        </w:r>
      </w:hyperlink>
      <w:r>
        <w:t xml:space="preserve"> . </w:t>
      </w:r>
    </w:p>
    <w:p w:rsidR="00DA72F8" w:rsidRDefault="00C72057">
      <w:pPr>
        <w:pStyle w:val="Normalwebb"/>
      </w:pPr>
      <w:r>
        <w:t> </w:t>
      </w:r>
    </w:p>
    <w:p w:rsidR="00DA72F8" w:rsidRDefault="00C72057">
      <w:pPr>
        <w:pStyle w:val="Normalwebb"/>
      </w:pPr>
      <w:r>
        <w:t>Om vi överför dina personuppgifter till tredje land, d</w:t>
      </w:r>
      <w:r>
        <w:t xml:space="preserve">.v.s. land utanför EU/EES kommer vi att ingå avtal och vidta andra åtgärder i enlighet med tillämpliga lagkrav. </w:t>
      </w:r>
      <w:r>
        <w:rPr>
          <w:b/>
          <w:bCs/>
        </w:rPr>
        <w:t>NTS</w:t>
      </w:r>
      <w:r>
        <w:t xml:space="preserve"> är personuppgiftsansvarig och det är styrelsen som ansvarar för att föreningen följer lagen. </w:t>
      </w:r>
    </w:p>
    <w:p w:rsidR="00DA72F8" w:rsidRDefault="00C72057">
      <w:pPr>
        <w:pStyle w:val="Normalwebb"/>
      </w:pPr>
      <w:r>
        <w:t> </w:t>
      </w:r>
    </w:p>
    <w:p w:rsidR="00DA72F8" w:rsidRDefault="00C72057">
      <w:pPr>
        <w:pStyle w:val="Normalwebb"/>
      </w:pPr>
      <w:r>
        <w:t>Styrelsen</w:t>
      </w:r>
    </w:p>
    <w:p w:rsidR="00DA72F8" w:rsidRDefault="00DA72F8"/>
    <w:sectPr w:rsidR="00DA72F8">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057" w:rsidRDefault="00C72057">
      <w:pPr>
        <w:spacing w:after="0" w:line="240" w:lineRule="auto"/>
      </w:pPr>
      <w:r>
        <w:separator/>
      </w:r>
    </w:p>
  </w:endnote>
  <w:endnote w:type="continuationSeparator" w:id="0">
    <w:p w:rsidR="00C72057" w:rsidRDefault="00C72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14" w:rsidRDefault="00C72057">
    <w:pPr>
      <w:pStyle w:val="Sidfot"/>
    </w:pPr>
    <w:r>
      <w:t>NTS 2018</w:t>
    </w:r>
  </w:p>
  <w:p w:rsidR="007A3C14" w:rsidRDefault="00C72057">
    <w:pPr>
      <w:pStyle w:val="Sidfot"/>
    </w:pPr>
    <w:r>
      <w:t xml:space="preserve">Ann </w:t>
    </w:r>
    <w:proofErr w:type="spellStart"/>
    <w:r>
      <w:t>Arendi</w:t>
    </w:r>
    <w:proofErr w:type="spellEnd"/>
    <w:r>
      <w:t xml:space="preserve"> ordförande</w:t>
    </w:r>
  </w:p>
  <w:p w:rsidR="007A3C14" w:rsidRDefault="00C720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057" w:rsidRDefault="00C72057">
      <w:pPr>
        <w:spacing w:after="0" w:line="240" w:lineRule="auto"/>
      </w:pPr>
      <w:r>
        <w:rPr>
          <w:color w:val="000000"/>
        </w:rPr>
        <w:separator/>
      </w:r>
    </w:p>
  </w:footnote>
  <w:footnote w:type="continuationSeparator" w:id="0">
    <w:p w:rsidR="00C72057" w:rsidRDefault="00C72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14" w:rsidRDefault="00C7205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A72F8"/>
    <w:rsid w:val="00773454"/>
    <w:rsid w:val="00B733F7"/>
    <w:rsid w:val="00C72057"/>
    <w:rsid w:val="00D51FAA"/>
    <w:rsid w:val="00DA7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docId w15:val="{A4840609-308B-0748-89B9-F683BA71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pPr>
      <w:spacing w:before="100" w:after="100" w:line="240" w:lineRule="auto"/>
    </w:pPr>
    <w:rPr>
      <w:rFonts w:ascii="Times New Roman" w:eastAsia="Times New Roman" w:hAnsi="Times New Roman"/>
      <w:sz w:val="24"/>
      <w:szCs w:val="24"/>
      <w:lang w:eastAsia="sv-SE"/>
    </w:rPr>
  </w:style>
  <w:style w:type="character" w:styleId="Hyperlnk">
    <w:name w:val="Hyperlink"/>
    <w:basedOn w:val="Standardstycketeckensnitt"/>
    <w:rPr>
      <w:color w:val="0000FF"/>
      <w:u w:val="single"/>
    </w:rPr>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tainspektionen.se/dataskyddsreformen/dataskyddsforordningen/de-registrerades-rattighet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2521</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 Thand</dc:creator>
  <dc:description/>
  <cp:lastModifiedBy>Per Kjellberg</cp:lastModifiedBy>
  <cp:revision>2</cp:revision>
  <dcterms:created xsi:type="dcterms:W3CDTF">2019-03-03T16:12:00Z</dcterms:created>
  <dcterms:modified xsi:type="dcterms:W3CDTF">2019-03-03T16:12:00Z</dcterms:modified>
</cp:coreProperties>
</file>